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654DFB06" w14:textId="77777777" w:rsidR="007064AE" w:rsidRDefault="00585D02" w:rsidP="007064AE">
      <w:pPr>
        <w:pStyle w:val="Tekstpodstawowy3"/>
        <w:jc w:val="left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</w:p>
    <w:p w14:paraId="4144D8D1" w14:textId="77777777" w:rsidR="00FF00ED" w:rsidRPr="00FF00ED" w:rsidRDefault="00FF00ED" w:rsidP="00FF00ED">
      <w:pPr>
        <w:spacing w:after="120" w:line="240" w:lineRule="auto"/>
        <w:rPr>
          <w:b/>
          <w:sz w:val="20"/>
          <w:szCs w:val="20"/>
        </w:rPr>
      </w:pPr>
      <w:bookmarkStart w:id="0" w:name="_Hlk190243687"/>
      <w:bookmarkStart w:id="1" w:name="_Hlk190345686"/>
      <w:r w:rsidRPr="00FF00ED">
        <w:rPr>
          <w:b/>
          <w:sz w:val="20"/>
          <w:szCs w:val="20"/>
        </w:rPr>
        <w:t>Naprawa urządzeń dylatacyjnych na obiektach mostowych administrowanych przez GDDKiA O/Rzeszów z podziałem na części:</w:t>
      </w:r>
    </w:p>
    <w:p w14:paraId="093E94C8" w14:textId="77777777" w:rsidR="00FF00ED" w:rsidRPr="00FF00ED" w:rsidRDefault="00FF00ED" w:rsidP="00FF00ED">
      <w:pPr>
        <w:spacing w:after="0" w:line="240" w:lineRule="auto"/>
        <w:ind w:left="993" w:hanging="993"/>
        <w:rPr>
          <w:b/>
          <w:sz w:val="20"/>
          <w:szCs w:val="20"/>
        </w:rPr>
      </w:pPr>
      <w:r w:rsidRPr="00FF00ED">
        <w:rPr>
          <w:b/>
          <w:sz w:val="20"/>
          <w:szCs w:val="20"/>
        </w:rPr>
        <w:t>Część 1. Naprawa dylatacji jednomodułowych na moście MA-127 (L+P) w ciągu autostrady A4 w km 540+174 w m. Paszczyna</w:t>
      </w:r>
    </w:p>
    <w:p w14:paraId="40DE81BE" w14:textId="0DCFFBD9" w:rsidR="00FF00ED" w:rsidRPr="00FF00ED" w:rsidRDefault="00FF00ED" w:rsidP="00FF00ED">
      <w:pPr>
        <w:spacing w:after="0" w:line="240" w:lineRule="auto"/>
        <w:ind w:left="1134" w:hanging="1134"/>
        <w:rPr>
          <w:b/>
          <w:sz w:val="20"/>
          <w:szCs w:val="20"/>
        </w:rPr>
      </w:pPr>
      <w:r w:rsidRPr="00FF00ED">
        <w:rPr>
          <w:b/>
          <w:sz w:val="20"/>
          <w:szCs w:val="20"/>
        </w:rPr>
        <w:t xml:space="preserve">Część 2. </w:t>
      </w:r>
      <w:bookmarkEnd w:id="0"/>
      <w:r w:rsidRPr="00FF00ED">
        <w:rPr>
          <w:b/>
          <w:sz w:val="20"/>
          <w:szCs w:val="20"/>
        </w:rPr>
        <w:t xml:space="preserve">  Naprawa urządzenia dylatacyjnego palczastego na estakadzie E 118 (P) w ciągu autostrady A4 w km 532+989</w:t>
      </w:r>
    </w:p>
    <w:bookmarkEnd w:id="1"/>
    <w:p w14:paraId="58DE121E" w14:textId="3D3E43C4" w:rsidR="00585D02" w:rsidRDefault="00E84F4F" w:rsidP="00572E46">
      <w:pPr>
        <w:spacing w:before="120" w:after="120" w:line="276" w:lineRule="auto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upoważnionej/-nych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3FB1E9BF" w14:textId="726E87D7" w:rsidR="000C1359" w:rsidRPr="00015995" w:rsidRDefault="00E5127F" w:rsidP="00FF00ED">
      <w:pPr>
        <w:spacing w:before="120" w:after="120"/>
        <w:ind w:right="42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FF00ED">
      <w:pgSz w:w="11906" w:h="16838" w:code="9"/>
      <w:pgMar w:top="1418" w:right="1417" w:bottom="851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949A2" w14:textId="77777777" w:rsidR="005B4FF0" w:rsidRDefault="005B4FF0" w:rsidP="00585D02">
      <w:pPr>
        <w:spacing w:after="0" w:line="240" w:lineRule="auto"/>
      </w:pPr>
      <w:r>
        <w:separator/>
      </w:r>
    </w:p>
  </w:endnote>
  <w:endnote w:type="continuationSeparator" w:id="0">
    <w:p w14:paraId="351C3974" w14:textId="77777777" w:rsidR="005B4FF0" w:rsidRDefault="005B4FF0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6DEA9" w14:textId="77777777" w:rsidR="005B4FF0" w:rsidRDefault="005B4FF0" w:rsidP="00585D02">
      <w:pPr>
        <w:spacing w:after="0" w:line="240" w:lineRule="auto"/>
      </w:pPr>
      <w:r>
        <w:separator/>
      </w:r>
    </w:p>
  </w:footnote>
  <w:footnote w:type="continuationSeparator" w:id="0">
    <w:p w14:paraId="6859FE2C" w14:textId="77777777" w:rsidR="005B4FF0" w:rsidRDefault="005B4FF0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81777">
    <w:abstractNumId w:val="0"/>
  </w:num>
  <w:num w:numId="2" w16cid:durableId="17512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709F2"/>
    <w:rsid w:val="002C0F56"/>
    <w:rsid w:val="00396040"/>
    <w:rsid w:val="003B0692"/>
    <w:rsid w:val="00441FD1"/>
    <w:rsid w:val="0052694F"/>
    <w:rsid w:val="00542B9E"/>
    <w:rsid w:val="00550AD7"/>
    <w:rsid w:val="00570C26"/>
    <w:rsid w:val="00572E46"/>
    <w:rsid w:val="00585D02"/>
    <w:rsid w:val="005B4FF0"/>
    <w:rsid w:val="005C7E4D"/>
    <w:rsid w:val="005F7614"/>
    <w:rsid w:val="0063152D"/>
    <w:rsid w:val="00661829"/>
    <w:rsid w:val="00686834"/>
    <w:rsid w:val="006872B1"/>
    <w:rsid w:val="006A0163"/>
    <w:rsid w:val="007064AE"/>
    <w:rsid w:val="00771F79"/>
    <w:rsid w:val="007801DE"/>
    <w:rsid w:val="007B7A38"/>
    <w:rsid w:val="0089740D"/>
    <w:rsid w:val="008E30EC"/>
    <w:rsid w:val="00935FF2"/>
    <w:rsid w:val="009368E3"/>
    <w:rsid w:val="009F4EF5"/>
    <w:rsid w:val="00B73913"/>
    <w:rsid w:val="00BE5591"/>
    <w:rsid w:val="00BF2E73"/>
    <w:rsid w:val="00C67152"/>
    <w:rsid w:val="00C76823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536E4"/>
    <w:rsid w:val="00FF00ED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semiHidden/>
    <w:unhideWhenUsed/>
    <w:rsid w:val="00661829"/>
    <w:pPr>
      <w:spacing w:before="120" w:after="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61829"/>
    <w:rPr>
      <w:rFonts w:ascii="Times New Roman" w:eastAsia="Times New Roman" w:hAnsi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6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Mroczek Tomasz</cp:lastModifiedBy>
  <cp:revision>4</cp:revision>
  <dcterms:created xsi:type="dcterms:W3CDTF">2026-01-23T10:18:00Z</dcterms:created>
  <dcterms:modified xsi:type="dcterms:W3CDTF">2026-04-08T10:19:00Z</dcterms:modified>
</cp:coreProperties>
</file>